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402C3B" w:rsidRDefault="00402C3B" w:rsidP="00402C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C3B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21 Административного регламента предоставления государственной услуги «предоставление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 выдача предварительных разрешений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02C3B">
        <w:rPr>
          <w:rFonts w:ascii="Times New Roman" w:hAnsi="Times New Roman" w:cs="Times New Roman"/>
          <w:sz w:val="28"/>
          <w:szCs w:val="28"/>
        </w:rPr>
        <w:t>на усыновление (удочерение) д</w:t>
      </w:r>
      <w:r>
        <w:rPr>
          <w:rFonts w:ascii="Times New Roman" w:hAnsi="Times New Roman" w:cs="Times New Roman"/>
          <w:sz w:val="28"/>
          <w:szCs w:val="28"/>
        </w:rPr>
        <w:t xml:space="preserve">етей в случаях, предусмотренных </w:t>
      </w:r>
      <w:r w:rsidRPr="00402C3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Федерации», утвержденного приказом министерства образования и молодежной политики Ставропольского края</w:t>
      </w:r>
      <w:proofErr w:type="gramEnd"/>
      <w:r w:rsidRPr="00402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02C3B">
        <w:rPr>
          <w:rFonts w:ascii="Times New Roman" w:hAnsi="Times New Roman" w:cs="Times New Roman"/>
          <w:sz w:val="28"/>
          <w:szCs w:val="28"/>
        </w:rPr>
        <w:t>от 28 июня 2016 г. № 797-пр</w:t>
      </w: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5D2B9B">
        <w:rPr>
          <w:rFonts w:ascii="Times New Roman" w:hAnsi="Times New Roman" w:cs="Times New Roman"/>
          <w:sz w:val="28"/>
          <w:szCs w:val="28"/>
        </w:rPr>
        <w:t>10</w:t>
      </w:r>
      <w:r w:rsidR="00402C3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DD05F4">
        <w:rPr>
          <w:rFonts w:ascii="Times New Roman" w:hAnsi="Times New Roman" w:cs="Times New Roman"/>
          <w:sz w:val="28"/>
          <w:szCs w:val="28"/>
        </w:rPr>
        <w:t>20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52B4E">
        <w:rPr>
          <w:rFonts w:ascii="Times New Roman" w:hAnsi="Times New Roman" w:cs="Times New Roman"/>
          <w:sz w:val="28"/>
          <w:szCs w:val="28"/>
        </w:rPr>
        <w:t>2</w:t>
      </w:r>
      <w:r w:rsidR="005D2B9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402C3B">
        <w:rPr>
          <w:rFonts w:ascii="Times New Roman" w:hAnsi="Times New Roman" w:cs="Times New Roman"/>
          <w:sz w:val="28"/>
          <w:szCs w:val="28"/>
        </w:rPr>
        <w:t>сентября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DD05F4">
        <w:rPr>
          <w:rFonts w:ascii="Times New Roman" w:hAnsi="Times New Roman" w:cs="Times New Roman"/>
          <w:sz w:val="28"/>
          <w:szCs w:val="28"/>
        </w:rPr>
        <w:t>20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</w:t>
      </w:r>
      <w:r w:rsidR="00402C3B">
        <w:rPr>
          <w:rFonts w:ascii="Times New Roman" w:hAnsi="Times New Roman" w:cs="Times New Roman"/>
          <w:sz w:val="28"/>
          <w:szCs w:val="28"/>
        </w:rPr>
        <w:t>ода.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</w:t>
      </w:r>
      <w:r w:rsidR="00402C3B">
        <w:rPr>
          <w:rFonts w:ascii="Times New Roman" w:hAnsi="Times New Roman" w:cs="Times New Roman"/>
          <w:sz w:val="28"/>
          <w:szCs w:val="28"/>
        </w:rPr>
        <w:br/>
      </w:r>
      <w:r w:rsidRPr="00661652">
        <w:rPr>
          <w:rFonts w:ascii="Times New Roman" w:hAnsi="Times New Roman" w:cs="Times New Roman"/>
          <w:sz w:val="28"/>
          <w:szCs w:val="28"/>
        </w:rPr>
        <w:t>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052B4E"/>
    <w:rsid w:val="00402C3B"/>
    <w:rsid w:val="005D2B9B"/>
    <w:rsid w:val="00661652"/>
    <w:rsid w:val="00882A10"/>
    <w:rsid w:val="00CE36AF"/>
    <w:rsid w:val="00DD05F4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052B4E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052B4E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Будаковская Галина Михайловна</cp:lastModifiedBy>
  <cp:revision>3</cp:revision>
  <cp:lastPrinted>2020-08-10T12:13:00Z</cp:lastPrinted>
  <dcterms:created xsi:type="dcterms:W3CDTF">2020-09-09T09:13:00Z</dcterms:created>
  <dcterms:modified xsi:type="dcterms:W3CDTF">2020-09-09T09:22:00Z</dcterms:modified>
</cp:coreProperties>
</file>